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0C" w:rsidRDefault="0083090C" w:rsidP="0083090C">
      <w:pPr>
        <w:pStyle w:val="Default"/>
        <w:ind w:left="720"/>
        <w:rPr>
          <w:rFonts w:eastAsia="Times New Roman"/>
        </w:rPr>
      </w:pPr>
      <w:bookmarkStart w:id="0" w:name="_GoBack"/>
      <w:bookmarkEnd w:id="0"/>
      <w:r w:rsidRPr="0083090C">
        <w:rPr>
          <w:rFonts w:eastAsia="Times New Roman"/>
          <w:lang w:val="en"/>
        </w:rPr>
        <w:t>8.6C.1</w:t>
      </w:r>
      <w:proofErr w:type="gramStart"/>
      <w:r w:rsidRPr="0083090C">
        <w:rPr>
          <w:rFonts w:eastAsia="Times New Roman"/>
          <w:lang w:val="en"/>
        </w:rPr>
        <w:t>  Allowable</w:t>
      </w:r>
      <w:proofErr w:type="gramEnd"/>
      <w:r w:rsidRPr="0083090C">
        <w:rPr>
          <w:rFonts w:eastAsia="Times New Roman"/>
          <w:lang w:val="en"/>
        </w:rPr>
        <w:t xml:space="preserve"> administrative and training costs</w:t>
      </w:r>
    </w:p>
    <w:p w:rsidR="0083090C" w:rsidRDefault="0083090C" w:rsidP="0083090C">
      <w:pPr>
        <w:pStyle w:val="Default"/>
        <w:ind w:left="720"/>
        <w:rPr>
          <w:rFonts w:eastAsia="Times New Roman"/>
        </w:rPr>
      </w:pPr>
    </w:p>
    <w:p w:rsidR="0083090C" w:rsidRPr="00692B7A" w:rsidRDefault="0083090C" w:rsidP="0083090C">
      <w:pPr>
        <w:pStyle w:val="Default"/>
        <w:ind w:left="720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692B7A">
        <w:rPr>
          <w:rFonts w:eastAsia="Times New Roman"/>
        </w:rPr>
        <w:t>Question: May a title IV-E agency claim title IV-E administration for the costs of conducting a well-designed and rigorous evaluation of title IV-E prevention service under section 471(e</w:t>
      </w:r>
      <w:proofErr w:type="gramStart"/>
      <w:r w:rsidRPr="00692B7A">
        <w:rPr>
          <w:rFonts w:eastAsia="Times New Roman"/>
        </w:rPr>
        <w:t>)(</w:t>
      </w:r>
      <w:proofErr w:type="gramEnd"/>
      <w:r w:rsidRPr="00692B7A">
        <w:rPr>
          <w:rFonts w:eastAsia="Times New Roman"/>
        </w:rPr>
        <w:t xml:space="preserve">5)(C)(i) of the Act? </w:t>
      </w:r>
    </w:p>
    <w:p w:rsidR="0083090C" w:rsidRPr="00692B7A" w:rsidRDefault="0083090C" w:rsidP="0083090C">
      <w:pPr>
        <w:pStyle w:val="Default"/>
        <w:ind w:left="720"/>
        <w:rPr>
          <w:rFonts w:eastAsia="Times New Roman"/>
        </w:rPr>
      </w:pPr>
    </w:p>
    <w:p w:rsidR="0083090C" w:rsidRDefault="0083090C" w:rsidP="0083090C">
      <w:pPr>
        <w:pStyle w:val="Default"/>
        <w:ind w:left="720"/>
        <w:rPr>
          <w:rFonts w:eastAsia="Times New Roman"/>
        </w:rPr>
      </w:pPr>
      <w:r w:rsidRPr="00692B7A">
        <w:rPr>
          <w:rFonts w:eastAsia="Times New Roman"/>
        </w:rPr>
        <w:t>Answer: Yes. Conducting an evaluation under section 471(e</w:t>
      </w:r>
      <w:proofErr w:type="gramStart"/>
      <w:r w:rsidRPr="00692B7A">
        <w:rPr>
          <w:rFonts w:eastAsia="Times New Roman"/>
        </w:rPr>
        <w:t>)(</w:t>
      </w:r>
      <w:proofErr w:type="gramEnd"/>
      <w:r w:rsidRPr="00692B7A">
        <w:rPr>
          <w:rFonts w:eastAsia="Times New Roman"/>
        </w:rPr>
        <w:t>5)(C)(i) of the Act is a requirement of the title IV-E prevention plan. Therefore, the costs of conducting that evaluation are allowable title IV-E administrative costs because it is necessary for the proper and efficient administration of the title IV-E prevention plan (section 474(a)(6)(B)(i) of the Act). Any such costs must be properly cost allocated to benefitting programs through an approved cost allocation plan.</w:t>
      </w:r>
    </w:p>
    <w:p w:rsidR="0083090C" w:rsidRPr="0083090C" w:rsidRDefault="0083090C" w:rsidP="00830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90C">
        <w:rPr>
          <w:rFonts w:ascii="Times New Roman" w:eastAsia="Times New Roman" w:hAnsi="Times New Roman" w:cs="Times New Roman"/>
          <w:b/>
          <w:bCs/>
          <w:sz w:val="24"/>
          <w:szCs w:val="24"/>
        </w:rPr>
        <w:t>Source/Date: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10/22</w:t>
      </w:r>
      <w:r w:rsidRPr="0083090C">
        <w:rPr>
          <w:rFonts w:ascii="Times New Roman" w:eastAsia="Times New Roman" w:hAnsi="Times New Roman" w:cs="Times New Roman"/>
          <w:sz w:val="24"/>
          <w:szCs w:val="24"/>
        </w:rPr>
        <w:t xml:space="preserve">/2019 </w:t>
      </w:r>
    </w:p>
    <w:p w:rsidR="0083090C" w:rsidRPr="0083090C" w:rsidRDefault="0083090C" w:rsidP="00830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9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Legal and Related References: </w:t>
      </w:r>
      <w:r w:rsidRPr="0083090C"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Security Act - sections 471(e)(5)(C</w:t>
      </w:r>
      <w:r w:rsidRPr="0083090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(i) and 474(a)(6)(B)(i)</w:t>
      </w:r>
    </w:p>
    <w:p w:rsidR="004C30F1" w:rsidRPr="0083090C" w:rsidRDefault="004C30F1">
      <w:pPr>
        <w:rPr>
          <w:rFonts w:ascii="Times New Roman" w:hAnsi="Times New Roman" w:cs="Times New Roman"/>
          <w:sz w:val="24"/>
          <w:szCs w:val="24"/>
        </w:rPr>
      </w:pPr>
    </w:p>
    <w:sectPr w:rsidR="004C30F1" w:rsidRPr="0083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0869"/>
    <w:multiLevelType w:val="multilevel"/>
    <w:tmpl w:val="8D3E28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0C"/>
    <w:rsid w:val="00086E00"/>
    <w:rsid w:val="004C30F1"/>
    <w:rsid w:val="0083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90783-2AED-4382-87B5-776E950E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Loevner, Elizabeth (ACF)</dc:creator>
  <cp:keywords/>
  <dc:description/>
  <cp:lastModifiedBy>Keplinger, Stephen</cp:lastModifiedBy>
  <cp:revision>2</cp:revision>
  <dcterms:created xsi:type="dcterms:W3CDTF">2019-10-30T17:14:00Z</dcterms:created>
  <dcterms:modified xsi:type="dcterms:W3CDTF">2019-10-30T17:14:00Z</dcterms:modified>
</cp:coreProperties>
</file>